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5417" w:rsidRPr="007E5417" w:rsidRDefault="007E5417" w:rsidP="00A41500">
      <w:pPr>
        <w:autoSpaceDE w:val="0"/>
        <w:autoSpaceDN w:val="0"/>
        <w:adjustRightInd w:val="0"/>
        <w:spacing w:after="0" w:line="240" w:lineRule="auto"/>
        <w:rPr>
          <w:rFonts w:ascii="Arial" w:hAnsi="Arial" w:cs="Arial"/>
          <w:b/>
          <w:color w:val="000000" w:themeColor="text1"/>
          <w:sz w:val="24"/>
          <w:szCs w:val="24"/>
          <w:lang w:val="de"/>
        </w:rPr>
      </w:pPr>
      <w:r w:rsidRPr="007E5417">
        <w:rPr>
          <w:rFonts w:ascii="Arial" w:hAnsi="Arial" w:cs="Arial"/>
          <w:b/>
          <w:color w:val="000000" w:themeColor="text1"/>
          <w:sz w:val="24"/>
          <w:szCs w:val="24"/>
          <w:lang w:val="de"/>
        </w:rPr>
        <w:t>Internationales Lesecafé am 17. November 2018</w:t>
      </w:r>
    </w:p>
    <w:p w:rsidR="007E5417" w:rsidRPr="007E5417" w:rsidRDefault="007E5417" w:rsidP="00A41500">
      <w:pPr>
        <w:autoSpaceDE w:val="0"/>
        <w:autoSpaceDN w:val="0"/>
        <w:adjustRightInd w:val="0"/>
        <w:spacing w:after="0" w:line="240" w:lineRule="auto"/>
        <w:rPr>
          <w:rFonts w:ascii="Arial" w:hAnsi="Arial" w:cs="Arial"/>
          <w:b/>
          <w:color w:val="000000" w:themeColor="text1"/>
          <w:sz w:val="24"/>
          <w:szCs w:val="24"/>
          <w:lang w:val="de"/>
        </w:rPr>
      </w:pPr>
      <w:r>
        <w:rPr>
          <w:rFonts w:ascii="Arial" w:hAnsi="Arial" w:cs="Arial"/>
          <w:b/>
          <w:color w:val="000000" w:themeColor="text1"/>
          <w:sz w:val="24"/>
          <w:szCs w:val="24"/>
          <w:lang w:val="de"/>
        </w:rPr>
        <w:t>a</w:t>
      </w:r>
      <w:r w:rsidRPr="007E5417">
        <w:rPr>
          <w:rFonts w:ascii="Arial" w:hAnsi="Arial" w:cs="Arial"/>
          <w:b/>
          <w:color w:val="000000" w:themeColor="text1"/>
          <w:sz w:val="24"/>
          <w:szCs w:val="24"/>
          <w:lang w:val="de"/>
        </w:rPr>
        <w:t>m bundesweiten Vorlesetag</w:t>
      </w:r>
    </w:p>
    <w:p w:rsidR="007E5417" w:rsidRDefault="007E5417" w:rsidP="00A41500">
      <w:pPr>
        <w:autoSpaceDE w:val="0"/>
        <w:autoSpaceDN w:val="0"/>
        <w:adjustRightInd w:val="0"/>
        <w:spacing w:after="0" w:line="240" w:lineRule="auto"/>
        <w:rPr>
          <w:rFonts w:ascii="Arial" w:hAnsi="Arial" w:cs="Arial"/>
          <w:b/>
          <w:color w:val="000000" w:themeColor="text1"/>
          <w:sz w:val="32"/>
          <w:szCs w:val="32"/>
          <w:lang w:val="de"/>
        </w:rPr>
      </w:pPr>
    </w:p>
    <w:p w:rsidR="009470FF" w:rsidRPr="009470FF" w:rsidRDefault="009470FF" w:rsidP="00A41500">
      <w:pPr>
        <w:autoSpaceDE w:val="0"/>
        <w:autoSpaceDN w:val="0"/>
        <w:adjustRightInd w:val="0"/>
        <w:spacing w:after="0" w:line="240" w:lineRule="auto"/>
        <w:rPr>
          <w:rFonts w:ascii="Arial" w:hAnsi="Arial" w:cs="Arial"/>
          <w:b/>
          <w:color w:val="000000" w:themeColor="text1"/>
          <w:sz w:val="32"/>
          <w:szCs w:val="32"/>
          <w:lang w:val="de"/>
        </w:rPr>
      </w:pPr>
      <w:r>
        <w:rPr>
          <w:rFonts w:ascii="Arial" w:hAnsi="Arial" w:cs="Arial"/>
          <w:b/>
          <w:color w:val="000000" w:themeColor="text1"/>
          <w:sz w:val="32"/>
          <w:szCs w:val="32"/>
          <w:lang w:val="de"/>
        </w:rPr>
        <w:t xml:space="preserve">Inhaltsgaben der </w:t>
      </w:r>
      <w:r w:rsidRPr="009470FF">
        <w:rPr>
          <w:rFonts w:ascii="Arial" w:hAnsi="Arial" w:cs="Arial"/>
          <w:b/>
          <w:color w:val="000000" w:themeColor="text1"/>
          <w:sz w:val="32"/>
          <w:szCs w:val="32"/>
          <w:lang w:val="de"/>
        </w:rPr>
        <w:t>Geschichte</w:t>
      </w:r>
      <w:r>
        <w:rPr>
          <w:rFonts w:ascii="Arial" w:hAnsi="Arial" w:cs="Arial"/>
          <w:b/>
          <w:color w:val="000000" w:themeColor="text1"/>
          <w:sz w:val="32"/>
          <w:szCs w:val="32"/>
          <w:lang w:val="de"/>
        </w:rPr>
        <w:t>n der Vorleser</w:t>
      </w:r>
    </w:p>
    <w:p w:rsidR="009470FF" w:rsidRDefault="009470FF" w:rsidP="00A41500">
      <w:pPr>
        <w:autoSpaceDE w:val="0"/>
        <w:autoSpaceDN w:val="0"/>
        <w:adjustRightInd w:val="0"/>
        <w:spacing w:after="0" w:line="240" w:lineRule="auto"/>
        <w:rPr>
          <w:rFonts w:ascii="Arial" w:hAnsi="Arial" w:cs="Arial"/>
          <w:b/>
          <w:color w:val="FF0000"/>
          <w:lang w:val="de"/>
        </w:rPr>
      </w:pPr>
    </w:p>
    <w:p w:rsidR="00A41500" w:rsidRPr="00D82592" w:rsidRDefault="00A41500" w:rsidP="00A41500">
      <w:pPr>
        <w:autoSpaceDE w:val="0"/>
        <w:autoSpaceDN w:val="0"/>
        <w:adjustRightInd w:val="0"/>
        <w:spacing w:after="0" w:line="240" w:lineRule="auto"/>
        <w:rPr>
          <w:rFonts w:ascii="Arial" w:hAnsi="Arial" w:cs="Arial"/>
          <w:b/>
          <w:color w:val="FF0000"/>
          <w:lang w:val="de"/>
        </w:rPr>
      </w:pPr>
      <w:r w:rsidRPr="00D82592">
        <w:rPr>
          <w:rFonts w:ascii="Arial" w:hAnsi="Arial" w:cs="Arial"/>
          <w:b/>
          <w:color w:val="FF0000"/>
          <w:lang w:val="de"/>
        </w:rPr>
        <w:t>Russisch, gelesen von Natalie Volkova</w:t>
      </w:r>
    </w:p>
    <w:p w:rsidR="00464067" w:rsidRPr="00D82592" w:rsidRDefault="00464067" w:rsidP="00A41500">
      <w:pPr>
        <w:autoSpaceDE w:val="0"/>
        <w:autoSpaceDN w:val="0"/>
        <w:adjustRightInd w:val="0"/>
        <w:spacing w:after="0" w:line="240" w:lineRule="auto"/>
        <w:rPr>
          <w:rFonts w:ascii="Arial" w:hAnsi="Arial" w:cs="Arial"/>
          <w:b/>
          <w:color w:val="FF0000"/>
          <w:lang w:val="de"/>
        </w:rPr>
      </w:pPr>
      <w:r w:rsidRPr="00D82592">
        <w:rPr>
          <w:rFonts w:ascii="Arial" w:hAnsi="Arial" w:cs="Arial"/>
          <w:b/>
          <w:color w:val="FF0000"/>
          <w:lang w:val="de"/>
        </w:rPr>
        <w:t>Gesang, Valeri Volkov</w:t>
      </w:r>
    </w:p>
    <w:p w:rsidR="00A41500" w:rsidRPr="00D82592" w:rsidRDefault="00A41500" w:rsidP="00A41500">
      <w:pPr>
        <w:autoSpaceDE w:val="0"/>
        <w:autoSpaceDN w:val="0"/>
        <w:adjustRightInd w:val="0"/>
        <w:spacing w:after="0" w:line="240" w:lineRule="auto"/>
        <w:rPr>
          <w:rFonts w:ascii="Arial" w:hAnsi="Arial" w:cs="Arial"/>
          <w:b/>
          <w:lang w:val="de"/>
        </w:rPr>
      </w:pPr>
      <w:r w:rsidRPr="00D82592">
        <w:rPr>
          <w:rFonts w:ascii="Arial" w:hAnsi="Arial" w:cs="Arial"/>
          <w:b/>
          <w:lang w:val="de"/>
        </w:rPr>
        <w:t xml:space="preserve">Russische Wege, eine Reise </w:t>
      </w:r>
      <w:r w:rsidR="00131E1A">
        <w:rPr>
          <w:rFonts w:ascii="Arial" w:hAnsi="Arial" w:cs="Arial"/>
          <w:b/>
          <w:lang w:val="de"/>
        </w:rPr>
        <w:t>in</w:t>
      </w:r>
      <w:r w:rsidRPr="00D82592">
        <w:rPr>
          <w:rFonts w:ascii="Arial" w:hAnsi="Arial" w:cs="Arial"/>
          <w:b/>
          <w:lang w:val="de"/>
        </w:rPr>
        <w:t xml:space="preserve"> Russland</w:t>
      </w:r>
    </w:p>
    <w:p w:rsidR="00A41500" w:rsidRPr="00D82592" w:rsidRDefault="00A41500" w:rsidP="00A41500">
      <w:pPr>
        <w:autoSpaceDE w:val="0"/>
        <w:autoSpaceDN w:val="0"/>
        <w:adjustRightInd w:val="0"/>
        <w:spacing w:after="0" w:line="240" w:lineRule="auto"/>
        <w:rPr>
          <w:rFonts w:ascii="Arial" w:hAnsi="Arial" w:cs="Arial"/>
          <w:lang w:val="de"/>
        </w:rPr>
      </w:pPr>
      <w:r w:rsidRPr="00D82592">
        <w:rPr>
          <w:rFonts w:ascii="Arial" w:hAnsi="Arial" w:cs="Arial"/>
          <w:b/>
          <w:lang w:val="de"/>
        </w:rPr>
        <w:t>1</w:t>
      </w:r>
      <w:r w:rsidRPr="00D82592">
        <w:rPr>
          <w:rFonts w:ascii="Arial" w:hAnsi="Arial" w:cs="Arial"/>
          <w:lang w:val="de"/>
        </w:rPr>
        <w:t xml:space="preserve">992 im Winter waren es in Moskau minus 30 Grad. Nach dem Besuch des Kremls und einer Stadtrundfahrt erfuhren </w:t>
      </w:r>
      <w:r w:rsidR="00131E1A">
        <w:rPr>
          <w:rFonts w:ascii="Arial" w:hAnsi="Arial" w:cs="Arial"/>
          <w:lang w:val="de"/>
        </w:rPr>
        <w:t>unsere</w:t>
      </w:r>
      <w:r w:rsidRPr="00D82592">
        <w:rPr>
          <w:rFonts w:ascii="Arial" w:hAnsi="Arial" w:cs="Arial"/>
          <w:lang w:val="de"/>
        </w:rPr>
        <w:t xml:space="preserve"> deutschen Gäste „russisches Leben“ mit einem Fahrer der viel zu schnell über die glatten Straßen fuhr.</w:t>
      </w:r>
    </w:p>
    <w:p w:rsidR="00A41500" w:rsidRPr="00D82592" w:rsidRDefault="00A41500" w:rsidP="00A41500">
      <w:pPr>
        <w:autoSpaceDE w:val="0"/>
        <w:autoSpaceDN w:val="0"/>
        <w:adjustRightInd w:val="0"/>
        <w:spacing w:after="200" w:line="240" w:lineRule="auto"/>
        <w:rPr>
          <w:rFonts w:ascii="Arial" w:hAnsi="Arial" w:cs="Arial"/>
          <w:lang w:val="de"/>
        </w:rPr>
      </w:pPr>
      <w:r w:rsidRPr="00D82592">
        <w:rPr>
          <w:rFonts w:ascii="Arial" w:hAnsi="Arial" w:cs="Arial"/>
          <w:lang w:val="de"/>
        </w:rPr>
        <w:t xml:space="preserve">Mit einem rostigen 50 Jahre alten Bus besuchten die Gäste am nächsten Tag ein russisch –orthodoxes Männerkloster. Auf dem Land waren die Straßen nicht geräumt und der </w:t>
      </w:r>
      <w:r w:rsidR="00131E1A">
        <w:rPr>
          <w:rFonts w:ascii="Arial" w:hAnsi="Arial" w:cs="Arial"/>
          <w:lang w:val="de"/>
        </w:rPr>
        <w:t>Bus</w:t>
      </w:r>
      <w:r w:rsidRPr="00D82592">
        <w:rPr>
          <w:rFonts w:ascii="Arial" w:hAnsi="Arial" w:cs="Arial"/>
          <w:lang w:val="de"/>
        </w:rPr>
        <w:t xml:space="preserve"> fuhr klappernd durch Beulen und Löcher. Nach einem Gespräch mit den Mönchen und einem überraschend guten Essen wollten </w:t>
      </w:r>
      <w:r w:rsidR="00131E1A">
        <w:rPr>
          <w:rFonts w:ascii="Arial" w:hAnsi="Arial" w:cs="Arial"/>
          <w:lang w:val="de"/>
        </w:rPr>
        <w:t>die Gäste</w:t>
      </w:r>
      <w:r w:rsidRPr="00D82592">
        <w:rPr>
          <w:rFonts w:ascii="Arial" w:hAnsi="Arial" w:cs="Arial"/>
          <w:lang w:val="de"/>
        </w:rPr>
        <w:t xml:space="preserve"> die Toilette aufsuchen. Aber leider war nur eine auf dem Feld neben dem Kloster</w:t>
      </w:r>
      <w:r w:rsidR="00131E1A">
        <w:rPr>
          <w:rFonts w:ascii="Arial" w:hAnsi="Arial" w:cs="Arial"/>
          <w:lang w:val="de"/>
        </w:rPr>
        <w:t xml:space="preserve"> vorhanden</w:t>
      </w:r>
      <w:r w:rsidRPr="00D82592">
        <w:rPr>
          <w:rFonts w:ascii="Arial" w:hAnsi="Arial" w:cs="Arial"/>
          <w:lang w:val="de"/>
        </w:rPr>
        <w:t>, also wieder „typisch russisch“.</w:t>
      </w:r>
    </w:p>
    <w:p w:rsidR="00A41500" w:rsidRPr="00D82592" w:rsidRDefault="00A41500" w:rsidP="00A41500">
      <w:pPr>
        <w:autoSpaceDE w:val="0"/>
        <w:autoSpaceDN w:val="0"/>
        <w:adjustRightInd w:val="0"/>
        <w:spacing w:after="200" w:line="240" w:lineRule="auto"/>
        <w:rPr>
          <w:rFonts w:ascii="Arial" w:hAnsi="Arial" w:cs="Arial"/>
          <w:lang w:val="de"/>
        </w:rPr>
      </w:pPr>
      <w:r w:rsidRPr="00D82592">
        <w:rPr>
          <w:rFonts w:ascii="Arial" w:hAnsi="Arial" w:cs="Arial"/>
          <w:lang w:val="de"/>
        </w:rPr>
        <w:t>Sylvester waren die Gäste i</w:t>
      </w:r>
      <w:r w:rsidR="00131E1A">
        <w:rPr>
          <w:rFonts w:ascii="Arial" w:hAnsi="Arial" w:cs="Arial"/>
          <w:lang w:val="de"/>
        </w:rPr>
        <w:t>n einer russischen Vorstadt 60 k</w:t>
      </w:r>
      <w:r w:rsidRPr="00D82592">
        <w:rPr>
          <w:rFonts w:ascii="Arial" w:hAnsi="Arial" w:cs="Arial"/>
          <w:lang w:val="de"/>
        </w:rPr>
        <w:t>m von Moskau entfernt eingeladen. Zum Glück hatten die Deutschen schon Erfahrung und wussten, dass die Fahrer in Russland gewohnt sind, mit fürchterlichen Wegen zu kämpfen.</w:t>
      </w:r>
    </w:p>
    <w:p w:rsidR="00A41500" w:rsidRPr="00D82592" w:rsidRDefault="00A41500" w:rsidP="00A41500">
      <w:pPr>
        <w:autoSpaceDE w:val="0"/>
        <w:autoSpaceDN w:val="0"/>
        <w:adjustRightInd w:val="0"/>
        <w:spacing w:after="0" w:line="240" w:lineRule="auto"/>
        <w:rPr>
          <w:rFonts w:ascii="Arial" w:hAnsi="Arial" w:cs="Arial"/>
          <w:lang w:val="de"/>
        </w:rPr>
      </w:pPr>
      <w:r w:rsidRPr="00D82592">
        <w:rPr>
          <w:rFonts w:ascii="Arial" w:hAnsi="Arial" w:cs="Arial"/>
          <w:lang w:val="de"/>
        </w:rPr>
        <w:t>Das war wirklich ein ungewöhnliches, aber schönes Fest“ – sagten später die deutschen Freunde. Mir</w:t>
      </w:r>
      <w:r w:rsidR="00131E1A">
        <w:rPr>
          <w:rFonts w:ascii="Arial" w:hAnsi="Arial" w:cs="Arial"/>
          <w:lang w:val="de"/>
        </w:rPr>
        <w:t xml:space="preserve"> (Natalie)</w:t>
      </w:r>
      <w:r w:rsidRPr="00D82592">
        <w:rPr>
          <w:rFonts w:ascii="Arial" w:hAnsi="Arial" w:cs="Arial"/>
          <w:lang w:val="de"/>
        </w:rPr>
        <w:t xml:space="preserve"> hatte es auch gut gefallen. Das wunderbare Gefühl, unter großartigen Menschen zu sein und sich trotz geringer Sprachkenntnisse gut zu verstehen und wohl zu fühlen, hatte ich selten erlebt. </w:t>
      </w:r>
    </w:p>
    <w:p w:rsidR="00A41500" w:rsidRPr="00D82592" w:rsidRDefault="00A41500" w:rsidP="00F80DC2">
      <w:pPr>
        <w:spacing w:after="0"/>
        <w:rPr>
          <w:rFonts w:ascii="Arial" w:hAnsi="Arial" w:cs="Arial"/>
          <w:b/>
          <w:color w:val="FF0000"/>
        </w:rPr>
      </w:pPr>
    </w:p>
    <w:p w:rsidR="00EF1671" w:rsidRPr="00D82592" w:rsidRDefault="00BE3395" w:rsidP="00F80DC2">
      <w:pPr>
        <w:spacing w:after="0"/>
        <w:rPr>
          <w:rFonts w:ascii="Arial" w:hAnsi="Arial" w:cs="Arial"/>
          <w:b/>
          <w:color w:val="FF0000"/>
        </w:rPr>
      </w:pPr>
      <w:r w:rsidRPr="00D82592">
        <w:rPr>
          <w:rFonts w:ascii="Arial" w:hAnsi="Arial" w:cs="Arial"/>
          <w:b/>
          <w:color w:val="FF0000"/>
        </w:rPr>
        <w:t>Griechisch</w:t>
      </w:r>
      <w:r w:rsidR="00F80DC2" w:rsidRPr="00D82592">
        <w:rPr>
          <w:rFonts w:ascii="Arial" w:hAnsi="Arial" w:cs="Arial"/>
          <w:b/>
          <w:color w:val="FF0000"/>
        </w:rPr>
        <w:t xml:space="preserve">, gelesen von </w:t>
      </w:r>
      <w:r w:rsidR="00F80DC2" w:rsidRPr="00D82592">
        <w:rPr>
          <w:rFonts w:ascii="Arial" w:eastAsia="Times New Roman" w:hAnsi="Arial" w:cs="Arial"/>
          <w:b/>
          <w:color w:val="FF0000"/>
        </w:rPr>
        <w:t>Despina Aslanidou </w:t>
      </w:r>
    </w:p>
    <w:p w:rsidR="00F80DC2" w:rsidRPr="00D82592" w:rsidRDefault="00BE3395" w:rsidP="00F80DC2">
      <w:pPr>
        <w:spacing w:after="0" w:line="240" w:lineRule="auto"/>
        <w:outlineLvl w:val="0"/>
        <w:rPr>
          <w:rFonts w:ascii="Arial" w:eastAsia="Times New Roman" w:hAnsi="Arial" w:cs="Arial"/>
          <w:b/>
          <w:bCs/>
          <w:kern w:val="36"/>
          <w:lang w:eastAsia="de-DE"/>
        </w:rPr>
      </w:pPr>
      <w:r w:rsidRPr="00D82592">
        <w:rPr>
          <w:rFonts w:ascii="Arial" w:eastAsia="Times New Roman" w:hAnsi="Arial" w:cs="Arial"/>
          <w:b/>
          <w:bCs/>
          <w:kern w:val="36"/>
          <w:lang w:eastAsia="de-DE"/>
        </w:rPr>
        <w:t>Orpheus und Eurydike</w:t>
      </w:r>
      <w:r w:rsidR="00F80DC2" w:rsidRPr="00D82592">
        <w:rPr>
          <w:rFonts w:ascii="Arial" w:eastAsia="Times New Roman" w:hAnsi="Arial" w:cs="Arial"/>
          <w:b/>
          <w:bCs/>
          <w:kern w:val="36"/>
          <w:lang w:eastAsia="de-DE"/>
        </w:rPr>
        <w:t xml:space="preserve"> </w:t>
      </w:r>
    </w:p>
    <w:p w:rsidR="008B5AE8" w:rsidRPr="00D82592" w:rsidRDefault="00325FBE" w:rsidP="00F80DC2">
      <w:pPr>
        <w:spacing w:after="0" w:line="240" w:lineRule="auto"/>
        <w:outlineLvl w:val="0"/>
        <w:rPr>
          <w:rFonts w:ascii="Arial" w:hAnsi="Arial" w:cs="Arial"/>
        </w:rPr>
      </w:pPr>
      <w:r w:rsidRPr="00D82592">
        <w:rPr>
          <w:rFonts w:ascii="Arial" w:hAnsi="Arial" w:cs="Arial"/>
        </w:rPr>
        <w:t xml:space="preserve">Orpheus' Braut war die Nymphe </w:t>
      </w:r>
      <w:r w:rsidRPr="00D82592">
        <w:rPr>
          <w:rStyle w:val="Fett"/>
          <w:rFonts w:ascii="Arial" w:hAnsi="Arial" w:cs="Arial"/>
        </w:rPr>
        <w:t>Eurydike</w:t>
      </w:r>
      <w:r w:rsidRPr="00D82592">
        <w:rPr>
          <w:rFonts w:ascii="Arial" w:hAnsi="Arial" w:cs="Arial"/>
        </w:rPr>
        <w:t>.</w:t>
      </w:r>
      <w:r w:rsidRPr="00D82592">
        <w:rPr>
          <w:rFonts w:ascii="Arial" w:eastAsia="Times New Roman" w:hAnsi="Arial" w:cs="Arial"/>
          <w:bCs/>
          <w:kern w:val="36"/>
          <w:lang w:eastAsia="de-DE"/>
        </w:rPr>
        <w:t xml:space="preserve"> Sie starb durch den tödlichen Biss einer Natte</w:t>
      </w:r>
      <w:r w:rsidR="008B5AE8" w:rsidRPr="00D82592">
        <w:rPr>
          <w:rFonts w:ascii="Arial" w:eastAsia="Times New Roman" w:hAnsi="Arial" w:cs="Arial"/>
          <w:bCs/>
          <w:kern w:val="36"/>
          <w:lang w:eastAsia="de-DE"/>
        </w:rPr>
        <w:t xml:space="preserve">r. </w:t>
      </w:r>
      <w:r w:rsidRPr="00D82592">
        <w:rPr>
          <w:rFonts w:ascii="Arial" w:hAnsi="Arial" w:cs="Arial"/>
        </w:rPr>
        <w:t>Orpheus stieg in die Unterwelt, um durch seinen Gesang und das Spiel seiner Lyra den Gott Hades zu bewegen, ihm seine Geliebte zurückzugeben. Seine Kunst war so groß, dass ihm seine Bitte tatsächlich gewährt wurde - jedoch unter der von Hades und Persephone gestellten Bedingung, dass er beim Aufstieg in die Oberwelt vorangehen und sich nicht nach ihr umschauen dürfe. Da er die Schritte der Eurydike nicht hörte, sah er sich um und sie verschwand wieder in der Unterwelt.</w:t>
      </w:r>
    </w:p>
    <w:p w:rsidR="00325FBE" w:rsidRPr="00D82592" w:rsidRDefault="00325FBE" w:rsidP="00EA4056">
      <w:pPr>
        <w:spacing w:before="100" w:beforeAutospacing="1" w:after="100" w:afterAutospacing="1" w:line="240" w:lineRule="auto"/>
        <w:outlineLvl w:val="0"/>
        <w:rPr>
          <w:rFonts w:ascii="Arial" w:eastAsia="Times New Roman" w:hAnsi="Arial" w:cs="Arial"/>
          <w:lang w:eastAsia="de-DE"/>
        </w:rPr>
      </w:pPr>
      <w:r w:rsidRPr="00D82592">
        <w:rPr>
          <w:rFonts w:ascii="Arial" w:eastAsia="Times New Roman" w:hAnsi="Arial" w:cs="Arial"/>
          <w:lang w:eastAsia="de-DE"/>
        </w:rPr>
        <w:t>Orpheus kehrte schuldbeladen in die einsamen Bergwälder von Thrakien zurück. Dort lebte er von nun an ganz allein, die Gesellschaft der Menschen verachtend. Und wenn er traurig seiner Lieder sang, rückten selbst die Bäume näher und näher. Auch die Tiere des Waldes und die munteren Vögel kamen herbei und lauschten den wundervollen Klängen.</w:t>
      </w:r>
    </w:p>
    <w:p w:rsidR="00BE3395" w:rsidRPr="00D82592" w:rsidRDefault="005F03A7" w:rsidP="00EA4056">
      <w:pPr>
        <w:spacing w:after="0" w:line="240" w:lineRule="auto"/>
        <w:rPr>
          <w:rFonts w:ascii="Arial" w:hAnsi="Arial" w:cs="Arial"/>
          <w:b/>
          <w:color w:val="FF0000"/>
          <w:lang w:val="en-US"/>
        </w:rPr>
      </w:pPr>
      <w:r w:rsidRPr="00D82592">
        <w:rPr>
          <w:rFonts w:ascii="Arial" w:hAnsi="Arial" w:cs="Arial"/>
          <w:b/>
          <w:color w:val="FF0000"/>
          <w:lang w:val="en-US"/>
        </w:rPr>
        <w:t>Polnisch</w:t>
      </w:r>
      <w:r w:rsidR="00F80DC2" w:rsidRPr="00D82592">
        <w:rPr>
          <w:rFonts w:ascii="Arial" w:hAnsi="Arial" w:cs="Arial"/>
          <w:b/>
          <w:color w:val="FF0000"/>
          <w:lang w:val="en-US"/>
        </w:rPr>
        <w:t>, gelesen von Michal Karasek</w:t>
      </w:r>
    </w:p>
    <w:p w:rsidR="00BE3395" w:rsidRPr="00D82592" w:rsidRDefault="00BE3395" w:rsidP="00EA4056">
      <w:pPr>
        <w:widowControl w:val="0"/>
        <w:autoSpaceDE w:val="0"/>
        <w:autoSpaceDN w:val="0"/>
        <w:adjustRightInd w:val="0"/>
        <w:spacing w:after="0" w:line="240" w:lineRule="auto"/>
        <w:rPr>
          <w:rFonts w:ascii="Arial" w:hAnsi="Arial" w:cs="Arial"/>
        </w:rPr>
      </w:pPr>
      <w:r w:rsidRPr="00D82592">
        <w:rPr>
          <w:rFonts w:ascii="Arial" w:hAnsi="Arial" w:cs="Arial"/>
          <w:b/>
          <w:bCs/>
        </w:rPr>
        <w:t>Julian Tuwim: Die Lokomotive</w:t>
      </w:r>
      <w:r w:rsidR="005F03A7" w:rsidRPr="00D82592">
        <w:rPr>
          <w:rFonts w:ascii="Arial" w:hAnsi="Arial" w:cs="Arial"/>
          <w:b/>
          <w:bCs/>
        </w:rPr>
        <w:t xml:space="preserve">, </w:t>
      </w:r>
      <w:r w:rsidRPr="00D82592">
        <w:rPr>
          <w:rFonts w:ascii="Arial" w:hAnsi="Arial" w:cs="Arial"/>
        </w:rPr>
        <w:t>übersetzt  von James Krüss</w:t>
      </w:r>
    </w:p>
    <w:p w:rsidR="00961040" w:rsidRPr="00D82592" w:rsidRDefault="00961040" w:rsidP="00EA4056">
      <w:pPr>
        <w:widowControl w:val="0"/>
        <w:autoSpaceDE w:val="0"/>
        <w:autoSpaceDN w:val="0"/>
        <w:adjustRightInd w:val="0"/>
        <w:spacing w:after="0" w:line="240" w:lineRule="auto"/>
        <w:rPr>
          <w:rFonts w:ascii="Arial" w:hAnsi="Arial" w:cs="Arial"/>
        </w:rPr>
      </w:pPr>
    </w:p>
    <w:p w:rsidR="005F03A7" w:rsidRPr="00D82592" w:rsidRDefault="008C16EA" w:rsidP="00EA4056">
      <w:pPr>
        <w:widowControl w:val="0"/>
        <w:autoSpaceDE w:val="0"/>
        <w:autoSpaceDN w:val="0"/>
        <w:adjustRightInd w:val="0"/>
        <w:spacing w:after="0" w:line="240" w:lineRule="auto"/>
        <w:rPr>
          <w:rFonts w:ascii="Arial" w:hAnsi="Arial" w:cs="Arial"/>
        </w:rPr>
      </w:pPr>
      <w:r w:rsidRPr="00D82592">
        <w:rPr>
          <w:rFonts w:ascii="Arial" w:hAnsi="Arial" w:cs="Arial"/>
        </w:rPr>
        <w:t>„</w:t>
      </w:r>
      <w:r w:rsidR="005F03A7" w:rsidRPr="00D82592">
        <w:rPr>
          <w:rFonts w:ascii="Arial" w:hAnsi="Arial" w:cs="Arial"/>
        </w:rPr>
        <w:t>Die Lokomotive</w:t>
      </w:r>
      <w:r w:rsidRPr="00D82592">
        <w:rPr>
          <w:rFonts w:ascii="Arial" w:hAnsi="Arial" w:cs="Arial"/>
        </w:rPr>
        <w:t>“</w:t>
      </w:r>
      <w:r w:rsidR="005F03A7" w:rsidRPr="00D82592">
        <w:rPr>
          <w:rFonts w:ascii="Arial" w:hAnsi="Arial" w:cs="Arial"/>
        </w:rPr>
        <w:t xml:space="preserve"> i</w:t>
      </w:r>
      <w:r w:rsidR="00E058FB" w:rsidRPr="00D82592">
        <w:rPr>
          <w:rFonts w:ascii="Arial" w:hAnsi="Arial" w:cs="Arial"/>
        </w:rPr>
        <w:t>st eine polnische Kindergeschich</w:t>
      </w:r>
      <w:r w:rsidR="005F03A7" w:rsidRPr="00D82592">
        <w:rPr>
          <w:rFonts w:ascii="Arial" w:hAnsi="Arial" w:cs="Arial"/>
        </w:rPr>
        <w:t>te, die von James Krüss übersetzt wurde.</w:t>
      </w:r>
    </w:p>
    <w:p w:rsidR="005F03A7" w:rsidRPr="00D82592" w:rsidRDefault="00E058FB" w:rsidP="00EA4056">
      <w:pPr>
        <w:widowControl w:val="0"/>
        <w:autoSpaceDE w:val="0"/>
        <w:autoSpaceDN w:val="0"/>
        <w:adjustRightInd w:val="0"/>
        <w:spacing w:after="0" w:line="240" w:lineRule="auto"/>
        <w:rPr>
          <w:rFonts w:ascii="Arial" w:hAnsi="Arial" w:cs="Arial"/>
        </w:rPr>
      </w:pPr>
      <w:r w:rsidRPr="00D82592">
        <w:rPr>
          <w:rFonts w:ascii="Arial" w:hAnsi="Arial" w:cs="Arial"/>
        </w:rPr>
        <w:t xml:space="preserve">Die </w:t>
      </w:r>
      <w:r w:rsidR="005F03A7" w:rsidRPr="00D82592">
        <w:rPr>
          <w:rFonts w:ascii="Arial" w:hAnsi="Arial" w:cs="Arial"/>
        </w:rPr>
        <w:t>Gesch</w:t>
      </w:r>
      <w:r w:rsidR="00EC4A23" w:rsidRPr="00D82592">
        <w:rPr>
          <w:rFonts w:ascii="Arial" w:hAnsi="Arial" w:cs="Arial"/>
        </w:rPr>
        <w:t>ichte handelt v</w:t>
      </w:r>
      <w:r w:rsidR="00A90C09" w:rsidRPr="00D82592">
        <w:rPr>
          <w:rFonts w:ascii="Arial" w:hAnsi="Arial" w:cs="Arial"/>
        </w:rPr>
        <w:t>o</w:t>
      </w:r>
      <w:r w:rsidR="00EC4A23" w:rsidRPr="00D82592">
        <w:rPr>
          <w:rFonts w:ascii="Arial" w:hAnsi="Arial" w:cs="Arial"/>
        </w:rPr>
        <w:t xml:space="preserve">n einer </w:t>
      </w:r>
      <w:r w:rsidR="00665CEC" w:rsidRPr="00D82592">
        <w:rPr>
          <w:rFonts w:ascii="Arial" w:hAnsi="Arial" w:cs="Arial"/>
        </w:rPr>
        <w:t>Dampfl</w:t>
      </w:r>
      <w:r w:rsidR="00EC4A23" w:rsidRPr="00D82592">
        <w:rPr>
          <w:rFonts w:ascii="Arial" w:hAnsi="Arial" w:cs="Arial"/>
        </w:rPr>
        <w:t>okomotive</w:t>
      </w:r>
      <w:r w:rsidR="00A90C09" w:rsidRPr="00D82592">
        <w:rPr>
          <w:rFonts w:ascii="Arial" w:hAnsi="Arial" w:cs="Arial"/>
        </w:rPr>
        <w:t xml:space="preserve">, </w:t>
      </w:r>
      <w:r w:rsidRPr="00D82592">
        <w:rPr>
          <w:rFonts w:ascii="Arial" w:hAnsi="Arial" w:cs="Arial"/>
        </w:rPr>
        <w:t xml:space="preserve">die </w:t>
      </w:r>
      <w:r w:rsidR="008C16EA" w:rsidRPr="00D82592">
        <w:rPr>
          <w:rFonts w:ascii="Arial" w:hAnsi="Arial" w:cs="Arial"/>
        </w:rPr>
        <w:t xml:space="preserve">40 riesige Wagen ziehen muss. In den vielen Waggons befinden </w:t>
      </w:r>
      <w:r w:rsidR="00A90C09" w:rsidRPr="00D82592">
        <w:rPr>
          <w:rFonts w:ascii="Arial" w:hAnsi="Arial" w:cs="Arial"/>
        </w:rPr>
        <w:t>Pferde, Kühe, sechs große Klaviere, ein Bär, Giraffen und einen Elefant</w:t>
      </w:r>
      <w:r w:rsidR="008C16EA" w:rsidRPr="00D82592">
        <w:rPr>
          <w:rFonts w:ascii="Arial" w:hAnsi="Arial" w:cs="Arial"/>
        </w:rPr>
        <w:t>.</w:t>
      </w:r>
      <w:r w:rsidR="00A90C09" w:rsidRPr="00D82592">
        <w:rPr>
          <w:rFonts w:ascii="Arial" w:hAnsi="Arial" w:cs="Arial"/>
        </w:rPr>
        <w:t xml:space="preserve"> </w:t>
      </w:r>
      <w:r w:rsidR="008C16EA" w:rsidRPr="00D82592">
        <w:rPr>
          <w:rFonts w:ascii="Arial" w:hAnsi="Arial" w:cs="Arial"/>
        </w:rPr>
        <w:t xml:space="preserve">Die </w:t>
      </w:r>
      <w:r w:rsidR="00A90C09" w:rsidRPr="00D82592">
        <w:rPr>
          <w:rFonts w:ascii="Arial" w:hAnsi="Arial" w:cs="Arial"/>
        </w:rPr>
        <w:t xml:space="preserve">hinteren </w:t>
      </w:r>
      <w:r w:rsidR="008C16EA" w:rsidRPr="00D82592">
        <w:rPr>
          <w:rFonts w:ascii="Arial" w:hAnsi="Arial" w:cs="Arial"/>
        </w:rPr>
        <w:t>Wagen enthalten</w:t>
      </w:r>
      <w:r w:rsidR="00A90C09" w:rsidRPr="00D82592">
        <w:rPr>
          <w:rFonts w:ascii="Arial" w:hAnsi="Arial" w:cs="Arial"/>
        </w:rPr>
        <w:t xml:space="preserve"> Tische und Stühle,</w:t>
      </w:r>
      <w:r w:rsidR="008C16EA" w:rsidRPr="00D82592">
        <w:rPr>
          <w:rFonts w:ascii="Arial" w:hAnsi="Arial" w:cs="Arial"/>
        </w:rPr>
        <w:t xml:space="preserve"> </w:t>
      </w:r>
      <w:r w:rsidR="00A90C09" w:rsidRPr="00D82592">
        <w:rPr>
          <w:rFonts w:ascii="Arial" w:hAnsi="Arial" w:cs="Arial"/>
        </w:rPr>
        <w:t>Koffer</w:t>
      </w:r>
      <w:r w:rsidR="008C16EA" w:rsidRPr="00D82592">
        <w:rPr>
          <w:rFonts w:ascii="Arial" w:hAnsi="Arial" w:cs="Arial"/>
        </w:rPr>
        <w:t xml:space="preserve"> </w:t>
      </w:r>
      <w:r w:rsidR="00A90C09" w:rsidRPr="00D82592">
        <w:rPr>
          <w:rFonts w:ascii="Arial" w:hAnsi="Arial" w:cs="Arial"/>
        </w:rPr>
        <w:t>und Kisten</w:t>
      </w:r>
      <w:r w:rsidR="008C16EA" w:rsidRPr="00D82592">
        <w:rPr>
          <w:rFonts w:ascii="Arial" w:hAnsi="Arial" w:cs="Arial"/>
        </w:rPr>
        <w:t xml:space="preserve"> fette Schweine und eine Kanone. Die Lokomotive kommt langsam in Gang und fährt durch Hügel und Täler, durch Brücken und Felder. Sie rattert </w:t>
      </w:r>
      <w:r w:rsidR="00665CEC" w:rsidRPr="00D82592">
        <w:rPr>
          <w:rFonts w:ascii="Arial" w:hAnsi="Arial" w:cs="Arial"/>
        </w:rPr>
        <w:t xml:space="preserve">mit Gestöhn und Gestampf und </w:t>
      </w:r>
      <w:r w:rsidR="00961040" w:rsidRPr="00D82592">
        <w:rPr>
          <w:rFonts w:ascii="Arial" w:hAnsi="Arial" w:cs="Arial"/>
        </w:rPr>
        <w:t>wird angetrieben durch</w:t>
      </w:r>
      <w:r w:rsidR="008C16EA" w:rsidRPr="00D82592">
        <w:rPr>
          <w:rFonts w:ascii="Arial" w:hAnsi="Arial" w:cs="Arial"/>
        </w:rPr>
        <w:t xml:space="preserve"> Dampf</w:t>
      </w:r>
      <w:r w:rsidR="00665CEC" w:rsidRPr="00D82592">
        <w:rPr>
          <w:rFonts w:ascii="Arial" w:hAnsi="Arial" w:cs="Arial"/>
        </w:rPr>
        <w:t>.</w:t>
      </w:r>
      <w:r w:rsidR="008C16EA" w:rsidRPr="00D82592">
        <w:rPr>
          <w:rFonts w:ascii="Arial" w:hAnsi="Arial" w:cs="Arial"/>
        </w:rPr>
        <w:t xml:space="preserve">  </w:t>
      </w:r>
    </w:p>
    <w:p w:rsidR="00F459F7" w:rsidRPr="00D82592" w:rsidRDefault="00F459F7" w:rsidP="00EA4056">
      <w:pPr>
        <w:shd w:val="clear" w:color="auto" w:fill="FFFFFF"/>
        <w:rPr>
          <w:rFonts w:ascii="Arial" w:hAnsi="Arial" w:cs="Arial"/>
        </w:rPr>
      </w:pPr>
    </w:p>
    <w:p w:rsidR="00F459F7" w:rsidRPr="00D82592" w:rsidRDefault="00F459F7" w:rsidP="00EA4056">
      <w:pPr>
        <w:spacing w:after="0"/>
        <w:rPr>
          <w:rFonts w:ascii="Arial" w:hAnsi="Arial" w:cs="Arial"/>
          <w:b/>
          <w:color w:val="FF0000"/>
        </w:rPr>
      </w:pPr>
      <w:r w:rsidRPr="00D82592">
        <w:rPr>
          <w:rFonts w:ascii="Arial" w:hAnsi="Arial" w:cs="Arial"/>
          <w:b/>
          <w:color w:val="FF0000"/>
        </w:rPr>
        <w:t>Portugiesisch, Geschichte aus Brasilien</w:t>
      </w:r>
      <w:r w:rsidR="00F80DC2" w:rsidRPr="00D82592">
        <w:rPr>
          <w:rFonts w:ascii="Arial" w:hAnsi="Arial" w:cs="Arial"/>
          <w:b/>
          <w:color w:val="FF0000"/>
        </w:rPr>
        <w:t>, gelesen von Thayna</w:t>
      </w:r>
      <w:r w:rsidR="00F80DC2" w:rsidRPr="00D82592">
        <w:rPr>
          <w:rFonts w:ascii="Arial" w:hAnsi="Arial" w:cs="Arial"/>
          <w:b/>
          <w:i/>
          <w:color w:val="FF0000"/>
        </w:rPr>
        <w:t xml:space="preserve"> </w:t>
      </w:r>
      <w:r w:rsidR="00F80DC2" w:rsidRPr="00D82592">
        <w:rPr>
          <w:rFonts w:ascii="Arial" w:hAnsi="Arial" w:cs="Arial"/>
          <w:b/>
          <w:color w:val="FF0000"/>
        </w:rPr>
        <w:t>Garcia de Araujo</w:t>
      </w:r>
    </w:p>
    <w:p w:rsidR="00961040" w:rsidRPr="00D82592" w:rsidRDefault="00961040" w:rsidP="00EA4056">
      <w:pPr>
        <w:spacing w:after="0"/>
        <w:rPr>
          <w:rFonts w:ascii="Arial" w:hAnsi="Arial" w:cs="Arial"/>
          <w:b/>
        </w:rPr>
      </w:pPr>
      <w:r w:rsidRPr="00D82592">
        <w:rPr>
          <w:rFonts w:ascii="Arial" w:hAnsi="Arial" w:cs="Arial"/>
          <w:b/>
        </w:rPr>
        <w:t>Iara</w:t>
      </w:r>
      <w:r w:rsidR="009470FF">
        <w:rPr>
          <w:rFonts w:ascii="Arial" w:hAnsi="Arial" w:cs="Arial"/>
          <w:b/>
        </w:rPr>
        <w:t xml:space="preserve"> (Sirene) </w:t>
      </w:r>
      <w:r w:rsidRPr="00D82592">
        <w:rPr>
          <w:rFonts w:ascii="Arial" w:hAnsi="Arial" w:cs="Arial"/>
          <w:b/>
        </w:rPr>
        <w:t xml:space="preserve"> – a Lenda da Sereia Iara</w:t>
      </w:r>
    </w:p>
    <w:p w:rsidR="00F459F7" w:rsidRPr="00D82592" w:rsidRDefault="00F459F7" w:rsidP="00EA4056">
      <w:pPr>
        <w:spacing w:after="0"/>
        <w:rPr>
          <w:rFonts w:ascii="Arial" w:hAnsi="Arial" w:cs="Arial"/>
        </w:rPr>
      </w:pPr>
      <w:r w:rsidRPr="00D82592">
        <w:rPr>
          <w:rFonts w:ascii="Arial" w:hAnsi="Arial" w:cs="Arial"/>
        </w:rPr>
        <w:t>Geschichte von Iara - Legende aus den Flüssen des Amazonasbeckens</w:t>
      </w:r>
    </w:p>
    <w:p w:rsidR="00AC6E20" w:rsidRDefault="00F459F7" w:rsidP="00EA4056">
      <w:pPr>
        <w:spacing w:after="0"/>
        <w:rPr>
          <w:rFonts w:ascii="Arial" w:hAnsi="Arial" w:cs="Arial"/>
        </w:rPr>
      </w:pPr>
      <w:r w:rsidRPr="00D82592">
        <w:rPr>
          <w:rFonts w:ascii="Arial" w:hAnsi="Arial" w:cs="Arial"/>
        </w:rPr>
        <w:t>Die Iara ist einer der bekanntesten Mythen in der Folklore. Iara ist ein Wort aus der Tupi-Guarani Herkunft und bedeutet "derjenige, der im Wasser lebt"</w:t>
      </w:r>
      <w:r w:rsidR="00961040" w:rsidRPr="00D82592">
        <w:rPr>
          <w:rFonts w:ascii="Arial" w:hAnsi="Arial" w:cs="Arial"/>
        </w:rPr>
        <w:t>.</w:t>
      </w:r>
      <w:r w:rsidRPr="00D82592">
        <w:rPr>
          <w:rFonts w:ascii="Arial" w:hAnsi="Arial" w:cs="Arial"/>
        </w:rPr>
        <w:t xml:space="preserve">Die Indianer der </w:t>
      </w:r>
    </w:p>
    <w:p w:rsidR="00F459F7" w:rsidRPr="00D82592" w:rsidRDefault="00F459F7" w:rsidP="00EA4056">
      <w:pPr>
        <w:spacing w:after="0"/>
        <w:rPr>
          <w:rFonts w:ascii="Arial" w:hAnsi="Arial" w:cs="Arial"/>
        </w:rPr>
      </w:pPr>
      <w:r w:rsidRPr="00D82592">
        <w:rPr>
          <w:rFonts w:ascii="Arial" w:hAnsi="Arial" w:cs="Arial"/>
        </w:rPr>
        <w:lastRenderedPageBreak/>
        <w:t>Amazonasregion sagen, dass Iara ein</w:t>
      </w:r>
      <w:r w:rsidR="00131E1A">
        <w:rPr>
          <w:rFonts w:ascii="Arial" w:hAnsi="Arial" w:cs="Arial"/>
        </w:rPr>
        <w:t>e</w:t>
      </w:r>
      <w:r w:rsidRPr="00D82592">
        <w:rPr>
          <w:rFonts w:ascii="Arial" w:hAnsi="Arial" w:cs="Arial"/>
        </w:rPr>
        <w:t xml:space="preserve"> Kriegerindian war, von überbordender Schönheit. Alle ihre Brüder waren neidisch auf sie, denn ihr Vater, der Stammeshäuptling, lobte sie sehr. Eines Tages beschlossen die Brüder, Iara zu töten, aber sie hörte den Plan und revanchierte sich, tötete alle Brüder zu ihrer eigenen Verteidigung.</w:t>
      </w:r>
    </w:p>
    <w:p w:rsidR="007E5417" w:rsidRDefault="00F459F7" w:rsidP="00EA4056">
      <w:pPr>
        <w:spacing w:after="0"/>
        <w:rPr>
          <w:rFonts w:ascii="Arial" w:hAnsi="Arial" w:cs="Arial"/>
        </w:rPr>
      </w:pPr>
      <w:r w:rsidRPr="00D82592">
        <w:rPr>
          <w:rFonts w:ascii="Arial" w:hAnsi="Arial" w:cs="Arial"/>
        </w:rPr>
        <w:t>Danach floh Iara in den Wald. Der Vater, wütend, verfolgt</w:t>
      </w:r>
      <w:r w:rsidR="00131E1A">
        <w:rPr>
          <w:rFonts w:ascii="Arial" w:hAnsi="Arial" w:cs="Arial"/>
        </w:rPr>
        <w:t xml:space="preserve"> sie</w:t>
      </w:r>
      <w:r w:rsidRPr="00D82592">
        <w:rPr>
          <w:rFonts w:ascii="Arial" w:hAnsi="Arial" w:cs="Arial"/>
        </w:rPr>
        <w:t xml:space="preserve"> und schaffte es, si</w:t>
      </w:r>
      <w:r w:rsidR="00131E1A">
        <w:rPr>
          <w:rFonts w:ascii="Arial" w:hAnsi="Arial" w:cs="Arial"/>
        </w:rPr>
        <w:t>e zu fangen. Die</w:t>
      </w:r>
      <w:r w:rsidRPr="00D82592">
        <w:rPr>
          <w:rFonts w:ascii="Arial" w:hAnsi="Arial" w:cs="Arial"/>
        </w:rPr>
        <w:t xml:space="preserve"> Strafe: Iara wurde in den Fluss Solimões geworfen, um zu sterben. </w:t>
      </w:r>
      <w:r w:rsidR="00131E1A">
        <w:rPr>
          <w:rFonts w:ascii="Arial" w:hAnsi="Arial" w:cs="Arial"/>
        </w:rPr>
        <w:t>Ein</w:t>
      </w:r>
      <w:r w:rsidRPr="00D82592">
        <w:rPr>
          <w:rFonts w:ascii="Arial" w:hAnsi="Arial" w:cs="Arial"/>
        </w:rPr>
        <w:t xml:space="preserve"> Fisch rettete sie </w:t>
      </w:r>
    </w:p>
    <w:p w:rsidR="00F459F7" w:rsidRPr="00D82592" w:rsidRDefault="00F459F7" w:rsidP="00EA4056">
      <w:pPr>
        <w:spacing w:after="0"/>
        <w:rPr>
          <w:rFonts w:ascii="Arial" w:hAnsi="Arial" w:cs="Arial"/>
        </w:rPr>
      </w:pPr>
      <w:r w:rsidRPr="00D82592">
        <w:rPr>
          <w:rFonts w:ascii="Arial" w:hAnsi="Arial" w:cs="Arial"/>
        </w:rPr>
        <w:t>jedoch und durch die Auswirkungen des Vollmondes wurde sie in eine Meerjungfrau verwandelt.</w:t>
      </w:r>
    </w:p>
    <w:p w:rsidR="00F80DC2" w:rsidRPr="00D82592" w:rsidRDefault="00F80DC2" w:rsidP="00A41500">
      <w:pPr>
        <w:autoSpaceDE w:val="0"/>
        <w:autoSpaceDN w:val="0"/>
        <w:adjustRightInd w:val="0"/>
        <w:spacing w:after="0" w:line="240" w:lineRule="auto"/>
        <w:rPr>
          <w:rFonts w:ascii="Arial" w:hAnsi="Arial" w:cs="Arial"/>
          <w:lang w:val="de"/>
        </w:rPr>
      </w:pPr>
    </w:p>
    <w:p w:rsidR="00F80DC2" w:rsidRDefault="00A41500" w:rsidP="00A41500">
      <w:pPr>
        <w:autoSpaceDE w:val="0"/>
        <w:autoSpaceDN w:val="0"/>
        <w:adjustRightInd w:val="0"/>
        <w:spacing w:after="0" w:line="240" w:lineRule="auto"/>
        <w:rPr>
          <w:rFonts w:ascii="Arial" w:hAnsi="Arial" w:cs="Arial"/>
          <w:b/>
          <w:color w:val="FF0000"/>
          <w:lang w:val="de"/>
        </w:rPr>
      </w:pPr>
      <w:r w:rsidRPr="00D82592">
        <w:rPr>
          <w:rFonts w:ascii="Arial" w:hAnsi="Arial" w:cs="Arial"/>
          <w:b/>
          <w:color w:val="FF0000"/>
          <w:lang w:val="de"/>
        </w:rPr>
        <w:t>Geschichte aus Indien, gelesen von Kunal Purohit</w:t>
      </w:r>
    </w:p>
    <w:p w:rsidR="007E5417" w:rsidRPr="007E5417" w:rsidRDefault="007E5417" w:rsidP="00A41500">
      <w:pPr>
        <w:autoSpaceDE w:val="0"/>
        <w:autoSpaceDN w:val="0"/>
        <w:adjustRightInd w:val="0"/>
        <w:spacing w:after="0" w:line="240" w:lineRule="auto"/>
        <w:rPr>
          <w:rFonts w:ascii="Arial" w:hAnsi="Arial" w:cs="Arial"/>
          <w:b/>
          <w:lang w:val="de"/>
        </w:rPr>
      </w:pPr>
      <w:r w:rsidRPr="007E5417">
        <w:rPr>
          <w:rFonts w:ascii="Arial" w:hAnsi="Arial" w:cs="Arial"/>
          <w:b/>
          <w:lang w:val="de"/>
        </w:rPr>
        <w:t>Die Blinden und der Elefant</w:t>
      </w:r>
    </w:p>
    <w:tbl>
      <w:tblPr>
        <w:tblW w:w="4000" w:type="pct"/>
        <w:jc w:val="center"/>
        <w:tblCellSpacing w:w="15" w:type="dxa"/>
        <w:shd w:val="clear" w:color="auto" w:fill="FFFFFF"/>
        <w:tblLook w:val="04A0" w:firstRow="1" w:lastRow="0" w:firstColumn="1" w:lastColumn="0" w:noHBand="0" w:noVBand="1"/>
      </w:tblPr>
      <w:tblGrid>
        <w:gridCol w:w="7256"/>
      </w:tblGrid>
      <w:tr w:rsidR="007E5417" w:rsidTr="007E5417">
        <w:trPr>
          <w:tblCellSpacing w:w="15" w:type="dxa"/>
          <w:jc w:val="center"/>
        </w:trPr>
        <w:tc>
          <w:tcPr>
            <w:tcW w:w="0" w:type="auto"/>
            <w:shd w:val="clear" w:color="auto" w:fill="FFFFFF"/>
            <w:tcMar>
              <w:top w:w="15" w:type="dxa"/>
              <w:left w:w="15" w:type="dxa"/>
              <w:bottom w:w="15" w:type="dxa"/>
              <w:right w:w="15" w:type="dxa"/>
            </w:tcMar>
            <w:vAlign w:val="center"/>
            <w:hideMark/>
          </w:tcPr>
          <w:p w:rsidR="007E5417" w:rsidRDefault="007E5417">
            <w:pPr>
              <w:spacing w:after="0" w:line="240" w:lineRule="auto"/>
              <w:jc w:val="center"/>
              <w:rPr>
                <w:rFonts w:ascii="Times New Roman" w:eastAsia="Times New Roman" w:hAnsi="Times New Roman" w:cs="Times New Roman"/>
                <w:color w:val="EFEFEF"/>
                <w:sz w:val="24"/>
                <w:szCs w:val="24"/>
                <w:lang w:eastAsia="de-DE"/>
              </w:rPr>
            </w:pPr>
          </w:p>
        </w:tc>
      </w:tr>
    </w:tbl>
    <w:p w:rsidR="007E5417" w:rsidRDefault="007E5417" w:rsidP="007E5417">
      <w:pPr>
        <w:spacing w:after="0" w:line="240" w:lineRule="auto"/>
        <w:jc w:val="center"/>
        <w:rPr>
          <w:rFonts w:ascii="Times New Roman" w:eastAsia="Times New Roman" w:hAnsi="Times New Roman" w:cs="Times New Roman"/>
          <w:vanish/>
          <w:color w:val="EFEFEF"/>
          <w:sz w:val="24"/>
          <w:szCs w:val="24"/>
          <w:lang w:eastAsia="de-DE"/>
        </w:rPr>
      </w:pPr>
    </w:p>
    <w:p w:rsidR="007E5417" w:rsidRDefault="007E5417" w:rsidP="007E5417">
      <w:pPr>
        <w:spacing w:after="0" w:line="240" w:lineRule="auto"/>
        <w:jc w:val="center"/>
        <w:rPr>
          <w:rFonts w:ascii="Times New Roman" w:eastAsia="Times New Roman" w:hAnsi="Times New Roman" w:cs="Times New Roman"/>
          <w:vanish/>
          <w:color w:val="000000"/>
          <w:sz w:val="24"/>
          <w:szCs w:val="24"/>
          <w:lang w:eastAsia="de-DE"/>
        </w:rPr>
      </w:pPr>
    </w:p>
    <w:tbl>
      <w:tblPr>
        <w:tblW w:w="4766" w:type="pct"/>
        <w:jc w:val="center"/>
        <w:tblCellSpacing w:w="15" w:type="dxa"/>
        <w:shd w:val="clear" w:color="auto" w:fill="FFFFFF"/>
        <w:tblCellMar>
          <w:top w:w="150" w:type="dxa"/>
          <w:left w:w="150" w:type="dxa"/>
          <w:bottom w:w="150" w:type="dxa"/>
          <w:right w:w="150" w:type="dxa"/>
        </w:tblCellMar>
        <w:tblLook w:val="04A0" w:firstRow="1" w:lastRow="0" w:firstColumn="1" w:lastColumn="0" w:noHBand="0" w:noVBand="1"/>
      </w:tblPr>
      <w:tblGrid>
        <w:gridCol w:w="8646"/>
      </w:tblGrid>
      <w:tr w:rsidR="007E5417" w:rsidTr="007E5417">
        <w:trPr>
          <w:tblCellSpacing w:w="15" w:type="dxa"/>
          <w:jc w:val="center"/>
        </w:trPr>
        <w:tc>
          <w:tcPr>
            <w:tcW w:w="4965" w:type="pct"/>
            <w:shd w:val="clear" w:color="auto" w:fill="FFFFFF"/>
            <w:vAlign w:val="center"/>
            <w:hideMark/>
          </w:tcPr>
          <w:p w:rsidR="007E5417" w:rsidRDefault="007E5417">
            <w:pPr>
              <w:spacing w:after="0" w:line="240" w:lineRule="auto"/>
              <w:rPr>
                <w:rFonts w:ascii="Times New Roman" w:eastAsia="Times New Roman" w:hAnsi="Times New Roman" w:cs="Times New Roman"/>
                <w:color w:val="000000"/>
                <w:sz w:val="24"/>
                <w:szCs w:val="24"/>
                <w:lang w:eastAsia="de-DE"/>
              </w:rPr>
            </w:pPr>
            <w:r>
              <w:rPr>
                <w:rFonts w:ascii="Times New Roman" w:eastAsia="Times New Roman" w:hAnsi="Times New Roman" w:cs="Times New Roman"/>
                <w:color w:val="000000"/>
                <w:sz w:val="24"/>
                <w:szCs w:val="24"/>
                <w:lang w:eastAsia="de-DE"/>
              </w:rPr>
              <w:t xml:space="preserve">Es waren einmal fünf weise Gelehrte. Sie alle waren blind. Diese Gelehrten wurden von ihrem König auf eine Reise geschickt und sollten herausfinden, was ein Elefant ist. Und so machten sich die Blinden auf die Reise nach Indien. Dort wurden sie von Helfern zu einem Elefanten geführt. Die fünf Gelehrten standen nun um das Tier herum und versuchten, sich durch Ertasten ein Bild von dem Elefanten zu machen. </w:t>
            </w:r>
            <w:r>
              <w:rPr>
                <w:rFonts w:ascii="Times New Roman" w:eastAsia="Times New Roman" w:hAnsi="Times New Roman" w:cs="Times New Roman"/>
                <w:color w:val="000000"/>
                <w:sz w:val="24"/>
                <w:szCs w:val="24"/>
                <w:lang w:eastAsia="de-DE"/>
              </w:rPr>
              <w:br/>
              <w:t xml:space="preserve">Als sie zurück zu ihrem König kamen, sollten sie ihm nun über den Elefanten berichten. Der erste Weise hatte am Kopf des Tieres gestanden und den Rüssel des Elefanten betastet. Er sprach: "Ein Elefant ist wie ein langer Arm." </w:t>
            </w:r>
            <w:r>
              <w:rPr>
                <w:rFonts w:ascii="Times New Roman" w:eastAsia="Times New Roman" w:hAnsi="Times New Roman" w:cs="Times New Roman"/>
                <w:color w:val="000000"/>
                <w:sz w:val="24"/>
                <w:szCs w:val="24"/>
                <w:lang w:eastAsia="de-DE"/>
              </w:rPr>
              <w:br/>
              <w:t xml:space="preserve">Der zweite Gelehrte hatte das Ohr des Elefanten ertastet und sprach: "Nein, ein Elefant ist vielmehr wie ein großer Fächer." </w:t>
            </w:r>
            <w:r>
              <w:rPr>
                <w:rFonts w:ascii="Times New Roman" w:eastAsia="Times New Roman" w:hAnsi="Times New Roman" w:cs="Times New Roman"/>
                <w:color w:val="000000"/>
                <w:sz w:val="24"/>
                <w:szCs w:val="24"/>
                <w:lang w:eastAsia="de-DE"/>
              </w:rPr>
              <w:br/>
              <w:t xml:space="preserve">Der dritte Gelehrte sprach: "Aber nein, ein Elefant ist wie eine dicke Säule." Er hatte ein Bein des Elefanten berührt. </w:t>
            </w:r>
            <w:r>
              <w:rPr>
                <w:rFonts w:ascii="Times New Roman" w:eastAsia="Times New Roman" w:hAnsi="Times New Roman" w:cs="Times New Roman"/>
                <w:color w:val="000000"/>
                <w:sz w:val="24"/>
                <w:szCs w:val="24"/>
                <w:lang w:eastAsia="de-DE"/>
              </w:rPr>
              <w:br/>
              <w:t xml:space="preserve">Der vierte Weise sagte: "Also ich finde, ein Elefant ist wie eine kleine Strippe mit ein paar Haaren am Ende", denn er hatte nur den Schwanz des Elefanten ertastet. </w:t>
            </w:r>
            <w:r>
              <w:rPr>
                <w:rFonts w:ascii="Times New Roman" w:eastAsia="Times New Roman" w:hAnsi="Times New Roman" w:cs="Times New Roman"/>
                <w:color w:val="000000"/>
                <w:sz w:val="24"/>
                <w:szCs w:val="24"/>
                <w:lang w:eastAsia="de-DE"/>
              </w:rPr>
              <w:br/>
              <w:t xml:space="preserve">Und der fünfte Weise berichtete seinem König: " Also ich sage, ein Elefant ist wie ein riesige Masse, mit Rundungen und ein paar Borsten darauf." Dieser Gelehrte hatte den Rumpf des Tieres berührt. </w:t>
            </w:r>
            <w:r>
              <w:rPr>
                <w:rFonts w:ascii="Times New Roman" w:eastAsia="Times New Roman" w:hAnsi="Times New Roman" w:cs="Times New Roman"/>
                <w:color w:val="000000"/>
                <w:sz w:val="24"/>
                <w:szCs w:val="24"/>
                <w:lang w:eastAsia="de-DE"/>
              </w:rPr>
              <w:br/>
              <w:t>Nach diesen widersprüchlichen Äußerungen fürchteten die Gelehrten den Zorn des Königs, konnten sie sich doch nicht darauf einigen, was ein Elefant wirklich ist.</w:t>
            </w:r>
            <w:r>
              <w:rPr>
                <w:rFonts w:ascii="Times New Roman" w:eastAsia="Times New Roman" w:hAnsi="Times New Roman" w:cs="Times New Roman"/>
                <w:color w:val="000000"/>
                <w:sz w:val="24"/>
                <w:szCs w:val="24"/>
                <w:lang w:eastAsia="de-DE"/>
              </w:rPr>
              <w:t xml:space="preserve"> </w:t>
            </w:r>
            <w:r>
              <w:rPr>
                <w:rFonts w:ascii="Times New Roman" w:eastAsia="Times New Roman" w:hAnsi="Times New Roman" w:cs="Times New Roman"/>
                <w:color w:val="000000"/>
                <w:sz w:val="24"/>
                <w:szCs w:val="24"/>
                <w:lang w:eastAsia="de-DE"/>
              </w:rPr>
              <w:t xml:space="preserve">Doch der König lächelte weise: "Ich danke Euch, denn ich weiß nun, was ein Elefant ist: Ein Elefant ist ein Tier mit einem Rüssel, der wie ein langer Arm ist, mit Ohren, die wie Fächer sind, mit Beinen, die wie starke Säulen sind, mit einem Schwanz, der einer kleinen Strippe mit ein paar Haaren daran gleicht und mit einem Rumpf, der wie eine große Masse mit Rundungen und ein paar Borsten ist." </w:t>
            </w:r>
            <w:r>
              <w:rPr>
                <w:rFonts w:ascii="Times New Roman" w:eastAsia="Times New Roman" w:hAnsi="Times New Roman" w:cs="Times New Roman"/>
                <w:color w:val="000000"/>
                <w:sz w:val="24"/>
                <w:szCs w:val="24"/>
                <w:lang w:eastAsia="de-DE"/>
              </w:rPr>
              <w:br/>
              <w:t xml:space="preserve">Die Gelehrten senkten beschämt ihren Kopf, nachdem sie erkannten, daß jeder von ihnen nur einen Teil des Elefanten ertastet hatte und sie sich zu schnell damit zufriedengegeben hatten. </w:t>
            </w:r>
          </w:p>
          <w:p w:rsidR="007E5417" w:rsidRDefault="007E5417" w:rsidP="007E5417">
            <w:pPr>
              <w:spacing w:after="0" w:line="240" w:lineRule="auto"/>
              <w:rPr>
                <w:rFonts w:ascii="Times New Roman" w:eastAsia="Times New Roman" w:hAnsi="Times New Roman" w:cs="Times New Roman"/>
                <w:color w:val="EFEFEF"/>
                <w:sz w:val="24"/>
                <w:szCs w:val="24"/>
                <w:lang w:eastAsia="de-DE"/>
              </w:rPr>
            </w:pPr>
            <w:r>
              <w:rPr>
                <w:rFonts w:ascii="Times New Roman" w:eastAsia="Times New Roman" w:hAnsi="Times New Roman" w:cs="Times New Roman"/>
                <w:color w:val="000000"/>
                <w:sz w:val="24"/>
                <w:szCs w:val="24"/>
                <w:lang w:eastAsia="de-DE"/>
              </w:rPr>
              <w:br/>
            </w:r>
          </w:p>
        </w:tc>
      </w:tr>
    </w:tbl>
    <w:p w:rsidR="00A41500" w:rsidRPr="00D82592" w:rsidRDefault="004F7835" w:rsidP="00BC5826">
      <w:pPr>
        <w:autoSpaceDE w:val="0"/>
        <w:autoSpaceDN w:val="0"/>
        <w:adjustRightInd w:val="0"/>
        <w:spacing w:after="0" w:line="240" w:lineRule="auto"/>
        <w:rPr>
          <w:rFonts w:ascii="Arial" w:hAnsi="Arial" w:cs="Arial"/>
          <w:b/>
          <w:color w:val="FF0000"/>
        </w:rPr>
      </w:pPr>
      <w:r w:rsidRPr="00D82592">
        <w:rPr>
          <w:rFonts w:ascii="Arial" w:hAnsi="Arial" w:cs="Arial"/>
          <w:b/>
          <w:color w:val="FF0000"/>
          <w:lang w:val="de"/>
        </w:rPr>
        <w:t xml:space="preserve">Kasachisch, </w:t>
      </w:r>
      <w:r w:rsidR="00A41500" w:rsidRPr="00D82592">
        <w:rPr>
          <w:rFonts w:ascii="Arial" w:hAnsi="Arial" w:cs="Arial"/>
          <w:b/>
          <w:color w:val="FF0000"/>
          <w:lang w:val="de"/>
        </w:rPr>
        <w:t xml:space="preserve">gelesen von </w:t>
      </w:r>
      <w:r w:rsidR="00A41500" w:rsidRPr="00D82592">
        <w:rPr>
          <w:rFonts w:ascii="Arial" w:hAnsi="Arial" w:cs="Arial"/>
          <w:b/>
          <w:color w:val="FF0000"/>
        </w:rPr>
        <w:t>Asel Sairaan-Damir</w:t>
      </w:r>
    </w:p>
    <w:p w:rsidR="00BC5826" w:rsidRPr="00D82592" w:rsidRDefault="00BC5826" w:rsidP="00BC5826">
      <w:pPr>
        <w:spacing w:after="0" w:line="240" w:lineRule="auto"/>
        <w:outlineLvl w:val="1"/>
        <w:rPr>
          <w:rFonts w:ascii="Arial" w:eastAsia="Times New Roman" w:hAnsi="Arial" w:cs="Arial"/>
          <w:b/>
          <w:bCs/>
          <w:kern w:val="36"/>
          <w:lang w:eastAsia="de-DE"/>
        </w:rPr>
      </w:pPr>
      <w:r w:rsidRPr="00D82592">
        <w:rPr>
          <w:rFonts w:ascii="Arial" w:eastAsia="Times New Roman" w:hAnsi="Arial" w:cs="Arial"/>
          <w:b/>
          <w:bCs/>
          <w:kern w:val="36"/>
          <w:lang w:eastAsia="de-DE"/>
        </w:rPr>
        <w:t xml:space="preserve">Der Zaubergarten </w:t>
      </w:r>
    </w:p>
    <w:p w:rsidR="00BC5826" w:rsidRPr="00D82592" w:rsidRDefault="00BC5826" w:rsidP="00BC5826">
      <w:pPr>
        <w:spacing w:after="0" w:line="240" w:lineRule="auto"/>
        <w:rPr>
          <w:rFonts w:ascii="Arial" w:eastAsia="Times New Roman" w:hAnsi="Arial" w:cs="Arial"/>
          <w:lang w:eastAsia="de-DE"/>
        </w:rPr>
      </w:pPr>
      <w:r w:rsidRPr="00D82592">
        <w:rPr>
          <w:rFonts w:ascii="Arial" w:eastAsia="Times New Roman" w:hAnsi="Arial" w:cs="Arial"/>
          <w:lang w:eastAsia="de-DE"/>
        </w:rPr>
        <w:t xml:space="preserve">Es waren einmal zwei Freunde, Assan und Chassen, beide sehr arm. </w:t>
      </w:r>
    </w:p>
    <w:p w:rsidR="00BC5826" w:rsidRPr="00D82592" w:rsidRDefault="00BC5826" w:rsidP="00BC5826">
      <w:pPr>
        <w:spacing w:after="0" w:line="240" w:lineRule="auto"/>
        <w:rPr>
          <w:rFonts w:ascii="Arial" w:eastAsia="Times New Roman" w:hAnsi="Arial" w:cs="Arial"/>
          <w:lang w:eastAsia="de-DE"/>
        </w:rPr>
      </w:pPr>
      <w:r w:rsidRPr="00D82592">
        <w:rPr>
          <w:rFonts w:ascii="Arial" w:eastAsia="Times New Roman" w:hAnsi="Arial" w:cs="Arial"/>
          <w:lang w:eastAsia="de-DE"/>
        </w:rPr>
        <w:t xml:space="preserve">Assan bestellte ein kleines Stück Land. Chassen weidete eine kleine Herde. Davon lebten sie. Assan hatte eine Tochter, Chassen einen Sohn. Chassen verlor seine Herde durch einen Brand und Assan gab ihm ein Stück seines Landes. Chassen fand auf seinem Acker einen Kessel mit Gold und wollte ihn Assan geben. Beide wollten den Schatz nicht und beabsichtigten ihn den Kindern zur Hochzeit zu schenken. Doch </w:t>
      </w:r>
      <w:r w:rsidR="004D182E">
        <w:rPr>
          <w:rFonts w:ascii="Arial" w:eastAsia="Times New Roman" w:hAnsi="Arial" w:cs="Arial"/>
          <w:lang w:eastAsia="de-DE"/>
        </w:rPr>
        <w:t>den B</w:t>
      </w:r>
      <w:r w:rsidRPr="00D82592">
        <w:rPr>
          <w:rFonts w:ascii="Arial" w:eastAsia="Times New Roman" w:hAnsi="Arial" w:cs="Arial"/>
          <w:lang w:eastAsia="de-DE"/>
        </w:rPr>
        <w:t xml:space="preserve">eiden genügte ihre Liebe. </w:t>
      </w:r>
    </w:p>
    <w:p w:rsidR="00AC6E20" w:rsidRDefault="00BC5826" w:rsidP="00243E8F">
      <w:pPr>
        <w:spacing w:after="0" w:line="240" w:lineRule="auto"/>
        <w:rPr>
          <w:rFonts w:ascii="Arial" w:eastAsia="Times New Roman" w:hAnsi="Arial" w:cs="Arial"/>
          <w:lang w:eastAsia="de-DE"/>
        </w:rPr>
      </w:pPr>
      <w:r w:rsidRPr="00D82592">
        <w:rPr>
          <w:rFonts w:ascii="Arial" w:eastAsia="Times New Roman" w:hAnsi="Arial" w:cs="Arial"/>
          <w:lang w:eastAsia="de-DE"/>
        </w:rPr>
        <w:t xml:space="preserve">Nun suchten Assan und Chassen einen Weisen auf, der ihnen </w:t>
      </w:r>
      <w:r w:rsidR="00243E8F" w:rsidRPr="00D82592">
        <w:rPr>
          <w:rFonts w:ascii="Arial" w:eastAsia="Times New Roman" w:hAnsi="Arial" w:cs="Arial"/>
          <w:lang w:eastAsia="de-DE"/>
        </w:rPr>
        <w:t>raten</w:t>
      </w:r>
      <w:r w:rsidRPr="00D82592">
        <w:rPr>
          <w:rFonts w:ascii="Arial" w:eastAsia="Times New Roman" w:hAnsi="Arial" w:cs="Arial"/>
          <w:lang w:eastAsia="de-DE"/>
        </w:rPr>
        <w:t xml:space="preserve"> sollte, was mit dem Gold geschehen solle. Der Weise befragte seine Schüler</w:t>
      </w:r>
      <w:r w:rsidR="00243E8F" w:rsidRPr="00D82592">
        <w:rPr>
          <w:rFonts w:ascii="Arial" w:eastAsia="Times New Roman" w:hAnsi="Arial" w:cs="Arial"/>
          <w:lang w:eastAsia="de-DE"/>
        </w:rPr>
        <w:t xml:space="preserve"> und der Jüngste erklärte, dass er für dieses Gold in der öden Steppe einen großen schattigen Garten pflanzen würde, damit sich alle müden Armen darin ausruhen und an seinen Früchten laben können.</w:t>
      </w:r>
    </w:p>
    <w:p w:rsidR="00AC6E20" w:rsidRDefault="00AC6E20" w:rsidP="00243E8F">
      <w:pPr>
        <w:spacing w:after="0" w:line="240" w:lineRule="auto"/>
        <w:rPr>
          <w:rFonts w:ascii="Arial" w:eastAsia="Times New Roman" w:hAnsi="Arial" w:cs="Arial"/>
          <w:lang w:eastAsia="de-DE"/>
        </w:rPr>
      </w:pPr>
    </w:p>
    <w:p w:rsidR="00AC6E20" w:rsidRDefault="00AC6E20" w:rsidP="00243E8F">
      <w:pPr>
        <w:spacing w:after="0" w:line="240" w:lineRule="auto"/>
        <w:rPr>
          <w:rFonts w:ascii="Arial" w:eastAsia="Times New Roman" w:hAnsi="Arial" w:cs="Arial"/>
          <w:lang w:eastAsia="de-DE"/>
        </w:rPr>
      </w:pPr>
    </w:p>
    <w:p w:rsidR="00243E8F" w:rsidRPr="00D82592" w:rsidRDefault="00243E8F" w:rsidP="00243E8F">
      <w:pPr>
        <w:spacing w:after="0" w:line="240" w:lineRule="auto"/>
        <w:rPr>
          <w:rFonts w:ascii="Arial" w:eastAsia="Times New Roman" w:hAnsi="Arial" w:cs="Arial"/>
          <w:lang w:eastAsia="de-DE"/>
        </w:rPr>
      </w:pPr>
      <w:bookmarkStart w:id="0" w:name="_GoBack"/>
      <w:bookmarkEnd w:id="0"/>
      <w:r w:rsidRPr="00D82592">
        <w:rPr>
          <w:rFonts w:ascii="Arial" w:eastAsia="Times New Roman" w:hAnsi="Arial" w:cs="Arial"/>
          <w:lang w:eastAsia="de-DE"/>
        </w:rPr>
        <w:lastRenderedPageBreak/>
        <w:t xml:space="preserve">Der Weise übergab den Geldsack dem Jüngling, um damit </w:t>
      </w:r>
      <w:r w:rsidR="004D182E">
        <w:rPr>
          <w:rFonts w:ascii="Arial" w:eastAsia="Times New Roman" w:hAnsi="Arial" w:cs="Arial"/>
          <w:lang w:eastAsia="de-DE"/>
        </w:rPr>
        <w:t>einen</w:t>
      </w:r>
      <w:r w:rsidRPr="00D82592">
        <w:rPr>
          <w:rFonts w:ascii="Arial" w:eastAsia="Times New Roman" w:hAnsi="Arial" w:cs="Arial"/>
          <w:lang w:eastAsia="de-DE"/>
        </w:rPr>
        <w:t xml:space="preserve"> Garten zu pflanzen.</w:t>
      </w:r>
    </w:p>
    <w:p w:rsidR="004D182E" w:rsidRDefault="00243E8F" w:rsidP="00243E8F">
      <w:pPr>
        <w:spacing w:after="0" w:line="240" w:lineRule="auto"/>
        <w:rPr>
          <w:rFonts w:ascii="Arial" w:eastAsia="Times New Roman" w:hAnsi="Arial" w:cs="Arial"/>
          <w:lang w:eastAsia="de-DE"/>
        </w:rPr>
      </w:pPr>
      <w:r w:rsidRPr="00D82592">
        <w:rPr>
          <w:rFonts w:ascii="Arial" w:eastAsia="Times New Roman" w:hAnsi="Arial" w:cs="Arial"/>
          <w:lang w:eastAsia="de-DE"/>
        </w:rPr>
        <w:t xml:space="preserve">Lange wanderte </w:t>
      </w:r>
      <w:r w:rsidR="004D182E">
        <w:rPr>
          <w:rFonts w:ascii="Arial" w:eastAsia="Times New Roman" w:hAnsi="Arial" w:cs="Arial"/>
          <w:lang w:eastAsia="de-DE"/>
        </w:rPr>
        <w:t>dieser</w:t>
      </w:r>
      <w:r w:rsidRPr="00D82592">
        <w:rPr>
          <w:rFonts w:ascii="Arial" w:eastAsia="Times New Roman" w:hAnsi="Arial" w:cs="Arial"/>
          <w:lang w:eastAsia="de-DE"/>
        </w:rPr>
        <w:t xml:space="preserve"> durch die Steppe, bis er endlich wohlerhalten die Hauptstadt des Kh</w:t>
      </w:r>
      <w:r w:rsidR="004D182E">
        <w:rPr>
          <w:rFonts w:ascii="Arial" w:eastAsia="Times New Roman" w:hAnsi="Arial" w:cs="Arial"/>
          <w:lang w:eastAsia="de-DE"/>
        </w:rPr>
        <w:t xml:space="preserve">ans erreichte. </w:t>
      </w:r>
    </w:p>
    <w:p w:rsidR="004F7835" w:rsidRDefault="004D182E" w:rsidP="004D182E">
      <w:pPr>
        <w:spacing w:after="0" w:line="240" w:lineRule="auto"/>
        <w:rPr>
          <w:rFonts w:ascii="Arial" w:eastAsia="Times New Roman" w:hAnsi="Arial" w:cs="Arial"/>
          <w:lang w:eastAsia="de-DE"/>
        </w:rPr>
      </w:pPr>
      <w:r>
        <w:rPr>
          <w:rFonts w:ascii="Arial" w:eastAsia="Times New Roman" w:hAnsi="Arial" w:cs="Arial"/>
          <w:lang w:eastAsia="de-DE"/>
        </w:rPr>
        <w:t>Als er im Basar</w:t>
      </w:r>
      <w:r w:rsidR="00243E8F" w:rsidRPr="00D82592">
        <w:rPr>
          <w:rFonts w:ascii="Arial" w:eastAsia="Times New Roman" w:hAnsi="Arial" w:cs="Arial"/>
          <w:lang w:eastAsia="de-DE"/>
        </w:rPr>
        <w:t xml:space="preserve"> nach Samenverkäufern suchte, zog eine Karawane mit lebenden Vögeln vorüber. Statt der Warenballen waren lebendige Vögel, tausende Vögel an die Kamele angebunden und ihre zerschundenen Flügel hingen wie Fetzen herunter</w:t>
      </w:r>
      <w:r w:rsidR="004F7835" w:rsidRPr="00D82592">
        <w:rPr>
          <w:rFonts w:ascii="Arial" w:eastAsia="Times New Roman" w:hAnsi="Arial" w:cs="Arial"/>
          <w:lang w:eastAsia="de-DE"/>
        </w:rPr>
        <w:t>. Des Jünglings Herz verkrampfte sich vor Mitleid und er kaufte die Vögel mit dem Gold frei.</w:t>
      </w:r>
      <w:r>
        <w:rPr>
          <w:rFonts w:ascii="Arial" w:eastAsia="Times New Roman" w:hAnsi="Arial" w:cs="Arial"/>
          <w:lang w:eastAsia="de-DE"/>
        </w:rPr>
        <w:t xml:space="preserve"> Er fand ein passendes Stück Land. Plötzlich kamen die </w:t>
      </w:r>
      <w:r w:rsidR="004F7835" w:rsidRPr="00D82592">
        <w:rPr>
          <w:rFonts w:ascii="Arial" w:eastAsia="Times New Roman" w:hAnsi="Arial" w:cs="Arial"/>
          <w:lang w:eastAsia="de-DE"/>
        </w:rPr>
        <w:t>Vögel und gruben mit den Krallen Löcher in den Boden, ließen aus den Schnäbeln Samen hineinfallen und scharrten sie rasch mit den F</w:t>
      </w:r>
      <w:r>
        <w:rPr>
          <w:rFonts w:ascii="Arial" w:eastAsia="Times New Roman" w:hAnsi="Arial" w:cs="Arial"/>
          <w:lang w:eastAsia="de-DE"/>
        </w:rPr>
        <w:t xml:space="preserve">lügeln zu. Nach einem Unwetter </w:t>
      </w:r>
      <w:r w:rsidR="004F7835" w:rsidRPr="00D82592">
        <w:rPr>
          <w:rFonts w:ascii="Arial" w:eastAsia="Times New Roman" w:hAnsi="Arial" w:cs="Arial"/>
          <w:lang w:eastAsia="de-DE"/>
        </w:rPr>
        <w:t>brachen aus jedem Löchlein grüne Sprosse hervor, und wurden bald zu weit ausladenden Bäumen mit glänzenden Blättern und goldenen Früchten an denen sich die Armen laben konnten.</w:t>
      </w:r>
    </w:p>
    <w:p w:rsidR="004D182E" w:rsidRPr="00D82592" w:rsidRDefault="004D182E" w:rsidP="004D182E">
      <w:pPr>
        <w:spacing w:after="0" w:line="240" w:lineRule="auto"/>
        <w:rPr>
          <w:rFonts w:ascii="Arial" w:eastAsia="Times New Roman" w:hAnsi="Arial" w:cs="Arial"/>
          <w:lang w:eastAsia="de-DE"/>
        </w:rPr>
      </w:pPr>
    </w:p>
    <w:p w:rsidR="00C722D8" w:rsidRPr="00D82592" w:rsidRDefault="00C722D8" w:rsidP="00C722D8">
      <w:pPr>
        <w:spacing w:after="0" w:line="240" w:lineRule="auto"/>
        <w:rPr>
          <w:rFonts w:ascii="Arial" w:eastAsia="Times New Roman" w:hAnsi="Arial" w:cs="Arial"/>
          <w:b/>
          <w:color w:val="FF0000"/>
        </w:rPr>
      </w:pPr>
      <w:r w:rsidRPr="00D82592">
        <w:rPr>
          <w:rFonts w:ascii="Arial" w:eastAsia="Times New Roman" w:hAnsi="Arial" w:cs="Arial"/>
          <w:b/>
          <w:color w:val="FF0000"/>
        </w:rPr>
        <w:t>Kirgisisch, gelesen von Azamat Damir</w:t>
      </w:r>
    </w:p>
    <w:p w:rsidR="00C722D8" w:rsidRPr="00D82592" w:rsidRDefault="00C722D8" w:rsidP="00C722D8">
      <w:pPr>
        <w:spacing w:after="0" w:line="240" w:lineRule="auto"/>
        <w:rPr>
          <w:rFonts w:ascii="Arial" w:eastAsia="Times New Roman" w:hAnsi="Arial" w:cs="Arial"/>
          <w:b/>
        </w:rPr>
      </w:pPr>
      <w:r w:rsidRPr="00D82592">
        <w:rPr>
          <w:rFonts w:ascii="Arial" w:eastAsia="Times New Roman" w:hAnsi="Arial" w:cs="Arial"/>
          <w:b/>
        </w:rPr>
        <w:t>Aus dem Buch von Tschingis Aitmatow „Der Abschied von Gülsary</w:t>
      </w:r>
    </w:p>
    <w:p w:rsidR="00C722D8" w:rsidRPr="00D82592" w:rsidRDefault="00C722D8" w:rsidP="00C722D8">
      <w:pPr>
        <w:spacing w:after="0" w:line="240" w:lineRule="auto"/>
        <w:rPr>
          <w:rFonts w:ascii="Arial" w:eastAsia="Times New Roman" w:hAnsi="Arial" w:cs="Arial"/>
          <w:b/>
        </w:rPr>
      </w:pPr>
      <w:r w:rsidRPr="00D82592">
        <w:rPr>
          <w:rFonts w:ascii="Arial" w:hAnsi="Arial" w:cs="Arial"/>
          <w:color w:val="000000"/>
        </w:rPr>
        <w:t>Der alte Tanabai ist mit seinem Hengst Gülsary auf dem nächtlichen Heimweg in die kirgisischen Berge. Nach einem stürmischen Leben wird dies ihr letzter Gang</w:t>
      </w:r>
      <w:r w:rsidR="004D182E">
        <w:rPr>
          <w:rFonts w:ascii="Arial" w:hAnsi="Arial" w:cs="Arial"/>
          <w:color w:val="000000"/>
        </w:rPr>
        <w:t xml:space="preserve">. </w:t>
      </w:r>
      <w:r w:rsidRPr="00D82592">
        <w:rPr>
          <w:rFonts w:ascii="Arial" w:hAnsi="Arial" w:cs="Arial"/>
          <w:color w:val="000000"/>
        </w:rPr>
        <w:t>Beide sind müde geworden. Wie an Stationen eines Kreuzwegs brechen die Bilder der Vergangenheit hervor, die hitzigen Jahre des Aufbaus und des Weltkriegs, als die Steppe urbar gemacht und aus den Trümmern eine neue Welt aufgebaut wurde. Erinnerungen an ihre Feste, an die Reiterspiele, in denen sie gemeinsam siegten, an ihre großen und kleinen Romanzen. Und dann die Stationen des Abstiegs, der Enttäuschungen, der verständnislosen Funktionäre, die den Prachthengst an die Leine legten und seinen Reiter in die Berge schickten.</w:t>
      </w:r>
      <w:r w:rsidR="004F01E3">
        <w:rPr>
          <w:rFonts w:ascii="Arial" w:hAnsi="Arial" w:cs="Arial"/>
          <w:color w:val="000000"/>
        </w:rPr>
        <w:t xml:space="preserve"> </w:t>
      </w:r>
      <w:r w:rsidRPr="00D82592">
        <w:rPr>
          <w:rFonts w:ascii="Arial" w:hAnsi="Arial" w:cs="Arial"/>
          <w:color w:val="000000"/>
        </w:rPr>
        <w:t>Aitmatow hat in diesem Roman der Kraft, der Klage und Sehnsucht des Individuums Sprache verliehen</w:t>
      </w:r>
      <w:r w:rsidR="004F01E3">
        <w:rPr>
          <w:rFonts w:ascii="Arial" w:hAnsi="Arial" w:cs="Arial"/>
          <w:color w:val="000000"/>
        </w:rPr>
        <w:t xml:space="preserve">. </w:t>
      </w:r>
    </w:p>
    <w:p w:rsidR="00D82592" w:rsidRPr="00D82592" w:rsidRDefault="00D82592">
      <w:pPr>
        <w:spacing w:after="0" w:line="240" w:lineRule="auto"/>
        <w:rPr>
          <w:rFonts w:ascii="Arial" w:eastAsia="Times New Roman" w:hAnsi="Arial" w:cs="Arial"/>
          <w:b/>
        </w:rPr>
      </w:pPr>
    </w:p>
    <w:sectPr w:rsidR="00D82592" w:rsidRPr="00D82592" w:rsidSect="007E5417">
      <w:headerReference w:type="default" r:id="rId8"/>
      <w:pgSz w:w="11906" w:h="16838"/>
      <w:pgMar w:top="284" w:right="1418" w:bottom="28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7683" w:rsidRDefault="004B7683" w:rsidP="007E5417">
      <w:pPr>
        <w:spacing w:after="0" w:line="240" w:lineRule="auto"/>
      </w:pPr>
      <w:r>
        <w:separator/>
      </w:r>
    </w:p>
  </w:endnote>
  <w:endnote w:type="continuationSeparator" w:id="0">
    <w:p w:rsidR="004B7683" w:rsidRDefault="004B7683" w:rsidP="007E54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7683" w:rsidRDefault="004B7683" w:rsidP="007E5417">
      <w:pPr>
        <w:spacing w:after="0" w:line="240" w:lineRule="auto"/>
      </w:pPr>
      <w:r>
        <w:separator/>
      </w:r>
    </w:p>
  </w:footnote>
  <w:footnote w:type="continuationSeparator" w:id="0">
    <w:p w:rsidR="004B7683" w:rsidRDefault="004B7683" w:rsidP="007E54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98082617"/>
      <w:docPartObj>
        <w:docPartGallery w:val="Page Numbers (Top of Page)"/>
        <w:docPartUnique/>
      </w:docPartObj>
    </w:sdtPr>
    <w:sdtContent>
      <w:p w:rsidR="007E5417" w:rsidRDefault="007E5417">
        <w:pPr>
          <w:pStyle w:val="Kopfzeile"/>
          <w:jc w:val="right"/>
        </w:pPr>
        <w:r>
          <w:fldChar w:fldCharType="begin"/>
        </w:r>
        <w:r>
          <w:instrText>PAGE   \* MERGEFORMAT</w:instrText>
        </w:r>
        <w:r>
          <w:fldChar w:fldCharType="separate"/>
        </w:r>
        <w:r w:rsidR="009C3140">
          <w:rPr>
            <w:noProof/>
          </w:rPr>
          <w:t>1</w:t>
        </w:r>
        <w:r>
          <w:fldChar w:fldCharType="end"/>
        </w:r>
      </w:p>
    </w:sdtContent>
  </w:sdt>
  <w:p w:rsidR="007E5417" w:rsidRDefault="007E5417">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9A5174"/>
    <w:multiLevelType w:val="multilevel"/>
    <w:tmpl w:val="19926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3395"/>
    <w:rsid w:val="00131E1A"/>
    <w:rsid w:val="00243E8F"/>
    <w:rsid w:val="00325FBE"/>
    <w:rsid w:val="00464067"/>
    <w:rsid w:val="004B7683"/>
    <w:rsid w:val="004D182E"/>
    <w:rsid w:val="004F01E3"/>
    <w:rsid w:val="004F7835"/>
    <w:rsid w:val="005F03A7"/>
    <w:rsid w:val="00665CEC"/>
    <w:rsid w:val="007E5417"/>
    <w:rsid w:val="008B5AE8"/>
    <w:rsid w:val="008C16EA"/>
    <w:rsid w:val="009470FF"/>
    <w:rsid w:val="00961040"/>
    <w:rsid w:val="0096652A"/>
    <w:rsid w:val="009C3140"/>
    <w:rsid w:val="00A41500"/>
    <w:rsid w:val="00A90C09"/>
    <w:rsid w:val="00AC6E20"/>
    <w:rsid w:val="00BC5826"/>
    <w:rsid w:val="00BE3395"/>
    <w:rsid w:val="00C722D8"/>
    <w:rsid w:val="00D82592"/>
    <w:rsid w:val="00E058FB"/>
    <w:rsid w:val="00E43A0C"/>
    <w:rsid w:val="00EA4056"/>
    <w:rsid w:val="00EC4A23"/>
    <w:rsid w:val="00EF1671"/>
    <w:rsid w:val="00F459F7"/>
    <w:rsid w:val="00F80DC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ECF372-7BAC-4A82-AFED-6AAA14A1D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Fett">
    <w:name w:val="Strong"/>
    <w:basedOn w:val="Absatz-Standardschriftart"/>
    <w:uiPriority w:val="22"/>
    <w:qFormat/>
    <w:rsid w:val="00325FBE"/>
    <w:rPr>
      <w:b/>
      <w:bCs/>
    </w:rPr>
  </w:style>
  <w:style w:type="table" w:styleId="Tabellenraster">
    <w:name w:val="Table Grid"/>
    <w:basedOn w:val="NormaleTabelle"/>
    <w:uiPriority w:val="39"/>
    <w:rsid w:val="00A415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semiHidden/>
    <w:unhideWhenUsed/>
    <w:rsid w:val="00BC5826"/>
    <w:rPr>
      <w:b/>
      <w:bCs/>
      <w:strike w:val="0"/>
      <w:dstrike w:val="0"/>
      <w:color w:val="000000"/>
      <w:u w:val="none"/>
      <w:effect w:val="none"/>
    </w:rPr>
  </w:style>
  <w:style w:type="paragraph" w:styleId="StandardWeb">
    <w:name w:val="Normal (Web)"/>
    <w:basedOn w:val="Standard"/>
    <w:uiPriority w:val="99"/>
    <w:semiHidden/>
    <w:unhideWhenUsed/>
    <w:rsid w:val="00BC5826"/>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Kopfzeile">
    <w:name w:val="header"/>
    <w:basedOn w:val="Standard"/>
    <w:link w:val="KopfzeileZchn"/>
    <w:uiPriority w:val="99"/>
    <w:unhideWhenUsed/>
    <w:rsid w:val="007E541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E5417"/>
  </w:style>
  <w:style w:type="paragraph" w:styleId="Fuzeile">
    <w:name w:val="footer"/>
    <w:basedOn w:val="Standard"/>
    <w:link w:val="FuzeileZchn"/>
    <w:uiPriority w:val="99"/>
    <w:unhideWhenUsed/>
    <w:rsid w:val="007E541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E54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9232948">
      <w:bodyDiv w:val="1"/>
      <w:marLeft w:val="0"/>
      <w:marRight w:val="0"/>
      <w:marTop w:val="0"/>
      <w:marBottom w:val="0"/>
      <w:divBdr>
        <w:top w:val="none" w:sz="0" w:space="0" w:color="auto"/>
        <w:left w:val="none" w:sz="0" w:space="0" w:color="auto"/>
        <w:bottom w:val="none" w:sz="0" w:space="0" w:color="auto"/>
        <w:right w:val="none" w:sz="0" w:space="0" w:color="auto"/>
      </w:divBdr>
    </w:div>
    <w:div w:id="730464570">
      <w:bodyDiv w:val="1"/>
      <w:marLeft w:val="0"/>
      <w:marRight w:val="0"/>
      <w:marTop w:val="0"/>
      <w:marBottom w:val="0"/>
      <w:divBdr>
        <w:top w:val="none" w:sz="0" w:space="0" w:color="auto"/>
        <w:left w:val="none" w:sz="0" w:space="0" w:color="auto"/>
        <w:bottom w:val="none" w:sz="0" w:space="0" w:color="auto"/>
        <w:right w:val="none" w:sz="0" w:space="0" w:color="auto"/>
      </w:divBdr>
    </w:div>
    <w:div w:id="910237475">
      <w:bodyDiv w:val="1"/>
      <w:marLeft w:val="0"/>
      <w:marRight w:val="0"/>
      <w:marTop w:val="0"/>
      <w:marBottom w:val="0"/>
      <w:divBdr>
        <w:top w:val="none" w:sz="0" w:space="0" w:color="auto"/>
        <w:left w:val="none" w:sz="0" w:space="0" w:color="auto"/>
        <w:bottom w:val="none" w:sz="0" w:space="0" w:color="auto"/>
        <w:right w:val="none" w:sz="0" w:space="0" w:color="auto"/>
      </w:divBdr>
    </w:div>
    <w:div w:id="1293362775">
      <w:bodyDiv w:val="1"/>
      <w:marLeft w:val="0"/>
      <w:marRight w:val="0"/>
      <w:marTop w:val="0"/>
      <w:marBottom w:val="0"/>
      <w:divBdr>
        <w:top w:val="none" w:sz="0" w:space="0" w:color="auto"/>
        <w:left w:val="none" w:sz="0" w:space="0" w:color="auto"/>
        <w:bottom w:val="none" w:sz="0" w:space="0" w:color="auto"/>
        <w:right w:val="none" w:sz="0" w:space="0" w:color="auto"/>
      </w:divBdr>
    </w:div>
    <w:div w:id="1687295101">
      <w:bodyDiv w:val="1"/>
      <w:marLeft w:val="0"/>
      <w:marRight w:val="0"/>
      <w:marTop w:val="0"/>
      <w:marBottom w:val="0"/>
      <w:divBdr>
        <w:top w:val="none" w:sz="0" w:space="0" w:color="auto"/>
        <w:left w:val="none" w:sz="0" w:space="0" w:color="auto"/>
        <w:bottom w:val="none" w:sz="0" w:space="0" w:color="auto"/>
        <w:right w:val="none" w:sz="0" w:space="0" w:color="auto"/>
      </w:divBdr>
    </w:div>
    <w:div w:id="1764186263">
      <w:bodyDiv w:val="1"/>
      <w:marLeft w:val="0"/>
      <w:marRight w:val="0"/>
      <w:marTop w:val="0"/>
      <w:marBottom w:val="0"/>
      <w:divBdr>
        <w:top w:val="none" w:sz="0" w:space="0" w:color="auto"/>
        <w:left w:val="none" w:sz="0" w:space="0" w:color="auto"/>
        <w:bottom w:val="none" w:sz="0" w:space="0" w:color="auto"/>
        <w:right w:val="none" w:sz="0" w:space="0" w:color="auto"/>
      </w:divBdr>
      <w:divsChild>
        <w:div w:id="2313583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C7C319-CAEE-43A8-842B-29D04E26A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1196</Words>
  <Characters>7538</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8717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ISSBN</dc:creator>
  <cp:keywords/>
  <dc:description/>
  <cp:lastModifiedBy>ISSBN</cp:lastModifiedBy>
  <cp:revision>2</cp:revision>
  <dcterms:created xsi:type="dcterms:W3CDTF">2018-11-18T16:47:00Z</dcterms:created>
  <dcterms:modified xsi:type="dcterms:W3CDTF">2018-11-18T16:47:00Z</dcterms:modified>
</cp:coreProperties>
</file>